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F9" w:rsidRDefault="00B47BF9" w:rsidP="0006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48" w:rsidRDefault="00067048" w:rsidP="0006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48" w:rsidRDefault="00067048" w:rsidP="000670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048" w:rsidRDefault="00067048" w:rsidP="0006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СТАБЕНСКОГО СЕЛЬСКОГО ПОСЕЛЕНИЯ</w:t>
      </w:r>
    </w:p>
    <w:p w:rsidR="00067048" w:rsidRDefault="00067048" w:rsidP="000670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067048" w:rsidRDefault="00067048" w:rsidP="0006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48" w:rsidRDefault="00067048" w:rsidP="0006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67048" w:rsidRDefault="00067048" w:rsidP="0006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48" w:rsidRDefault="008A276C" w:rsidP="0006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</w:t>
      </w:r>
      <w:r w:rsidR="00067048">
        <w:rPr>
          <w:rFonts w:ascii="Times New Roman" w:hAnsi="Times New Roman" w:cs="Times New Roman"/>
          <w:bCs/>
          <w:sz w:val="28"/>
          <w:szCs w:val="28"/>
        </w:rPr>
        <w:t xml:space="preserve"> июня 2020года</w:t>
      </w:r>
      <w:r w:rsidR="00067048">
        <w:rPr>
          <w:rFonts w:ascii="Times New Roman" w:hAnsi="Times New Roman" w:cs="Times New Roman"/>
          <w:bCs/>
          <w:sz w:val="28"/>
          <w:szCs w:val="28"/>
        </w:rPr>
        <w:tab/>
      </w:r>
      <w:r w:rsidR="00067048">
        <w:rPr>
          <w:rFonts w:ascii="Times New Roman" w:hAnsi="Times New Roman" w:cs="Times New Roman"/>
          <w:bCs/>
          <w:sz w:val="28"/>
          <w:szCs w:val="28"/>
        </w:rPr>
        <w:tab/>
      </w:r>
      <w:r w:rsidR="00067048">
        <w:rPr>
          <w:rFonts w:ascii="Times New Roman" w:hAnsi="Times New Roman" w:cs="Times New Roman"/>
          <w:bCs/>
          <w:sz w:val="28"/>
          <w:szCs w:val="28"/>
        </w:rPr>
        <w:tab/>
      </w:r>
      <w:r w:rsidR="00067048">
        <w:rPr>
          <w:rFonts w:ascii="Times New Roman" w:hAnsi="Times New Roman" w:cs="Times New Roman"/>
          <w:bCs/>
          <w:sz w:val="28"/>
          <w:szCs w:val="28"/>
        </w:rPr>
        <w:tab/>
      </w:r>
      <w:r w:rsidR="00067048">
        <w:rPr>
          <w:rFonts w:ascii="Times New Roman" w:hAnsi="Times New Roman" w:cs="Times New Roman"/>
          <w:bCs/>
          <w:sz w:val="28"/>
          <w:szCs w:val="28"/>
        </w:rPr>
        <w:tab/>
      </w:r>
      <w:r w:rsidR="00067048">
        <w:rPr>
          <w:rFonts w:ascii="Times New Roman" w:hAnsi="Times New Roman" w:cs="Times New Roman"/>
          <w:bCs/>
          <w:sz w:val="28"/>
          <w:szCs w:val="28"/>
        </w:rPr>
        <w:tab/>
      </w:r>
      <w:r w:rsidR="00067048">
        <w:rPr>
          <w:rFonts w:ascii="Times New Roman" w:hAnsi="Times New Roman" w:cs="Times New Roman"/>
          <w:bCs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</w:p>
    <w:p w:rsidR="00067048" w:rsidRDefault="00067048" w:rsidP="00067048">
      <w:pPr>
        <w:tabs>
          <w:tab w:val="left" w:pos="-1701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067048" w:rsidRDefault="00067048" w:rsidP="001F799D">
      <w:pPr>
        <w:tabs>
          <w:tab w:val="left" w:pos="-1701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64F4E">
        <w:rPr>
          <w:rFonts w:ascii="Times New Roman" w:hAnsi="Times New Roman" w:cs="Times New Roman"/>
          <w:sz w:val="28"/>
          <w:szCs w:val="28"/>
        </w:rPr>
        <w:t>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</w:t>
      </w:r>
      <w:r w:rsidR="001F799D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6B1E44">
        <w:rPr>
          <w:rFonts w:ascii="Times New Roman" w:hAnsi="Times New Roman" w:cs="Times New Roman"/>
          <w:sz w:val="28"/>
          <w:szCs w:val="28"/>
        </w:rPr>
        <w:t>или муниципального жилищного фонда</w:t>
      </w:r>
    </w:p>
    <w:p w:rsidR="00067048" w:rsidRDefault="00067048" w:rsidP="0006704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7048" w:rsidRDefault="00067048" w:rsidP="0006704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7048" w:rsidRDefault="006B1E44" w:rsidP="00067048">
      <w:pPr>
        <w:pStyle w:val="20"/>
        <w:shd w:val="clear" w:color="auto" w:fill="auto"/>
        <w:spacing w:before="0" w:after="0" w:line="240" w:lineRule="auto"/>
        <w:ind w:firstLine="760"/>
      </w:pPr>
      <w: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67048">
        <w:t xml:space="preserve"> Стабенского сельского поселения Смоленского района Смоленской области, Совет депутатов Стабенского сельского поселения Смоленского района Смоленской области</w:t>
      </w:r>
    </w:p>
    <w:p w:rsidR="00067048" w:rsidRDefault="00067048" w:rsidP="00067048">
      <w:pPr>
        <w:pStyle w:val="20"/>
        <w:shd w:val="clear" w:color="auto" w:fill="auto"/>
        <w:spacing w:before="0" w:after="0" w:line="240" w:lineRule="auto"/>
        <w:ind w:firstLine="760"/>
      </w:pPr>
    </w:p>
    <w:p w:rsidR="00067048" w:rsidRDefault="00067048" w:rsidP="00067048">
      <w:pPr>
        <w:pStyle w:val="10"/>
        <w:keepNext/>
        <w:keepLines/>
        <w:shd w:val="clear" w:color="auto" w:fill="auto"/>
        <w:spacing w:after="339" w:line="370" w:lineRule="exact"/>
        <w:ind w:firstLine="760"/>
        <w:jc w:val="both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РЕШИЛ:</w:t>
      </w:r>
      <w:bookmarkEnd w:id="0"/>
    </w:p>
    <w:p w:rsidR="006B1E44" w:rsidRPr="006B1E44" w:rsidRDefault="00067048" w:rsidP="00B47BF9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rPr>
          <w:sz w:val="24"/>
          <w:szCs w:val="24"/>
        </w:rPr>
      </w:pPr>
      <w:r>
        <w:t>Утвердить</w:t>
      </w:r>
      <w:r w:rsidR="006B1E44">
        <w:rPr>
          <w:lang w:val="en-US"/>
        </w:rPr>
        <w:t>:</w:t>
      </w:r>
    </w:p>
    <w:p w:rsidR="006B1E44" w:rsidRDefault="006B1E44" w:rsidP="006B1E44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before="0" w:after="0" w:line="322" w:lineRule="exact"/>
      </w:pPr>
      <w:r>
        <w:t>Размер платы за пользование жилым помещением (плата за наем)</w:t>
      </w:r>
      <w:r w:rsidR="00D56191"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01.07.2020г в размере 7,73 рублей за 1 кв.м. общей площади жилого помещения. </w:t>
      </w:r>
    </w:p>
    <w:p w:rsidR="00D56191" w:rsidRDefault="00D56191" w:rsidP="006B1E44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before="0" w:after="0" w:line="322" w:lineRule="exact"/>
      </w:pPr>
      <w:r>
        <w:t xml:space="preserve">Положение об оплате за пользование жилым помещением </w:t>
      </w:r>
      <w:r w:rsidR="00B47BF9">
        <w:t>(плата за наем) для нанимателей жилых помещений по договорам социального найма и договорам найма жилых помещений государственного или муниципального   жилищного фонда (приложение №1).</w:t>
      </w:r>
    </w:p>
    <w:p w:rsidR="006B1E44" w:rsidRDefault="00B47BF9" w:rsidP="000D6DB6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240" w:lineRule="auto"/>
      </w:pPr>
      <w:r>
        <w:t>Плата з</w:t>
      </w:r>
      <w:r w:rsidR="001F799D">
        <w:t xml:space="preserve">а пользование жилым помещением </w:t>
      </w:r>
      <w:r>
        <w:t>(плата за наем) перечисляется на счет местного бюджета.</w:t>
      </w:r>
    </w:p>
    <w:p w:rsidR="00B47BF9" w:rsidRDefault="00067048" w:rsidP="000D6DB6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240" w:lineRule="auto"/>
      </w:pPr>
      <w:r>
        <w:t>Считать утратившим силу Решение Совета депутатов Стабенского сельского поселения Смоленского</w:t>
      </w:r>
      <w:r w:rsidR="00B47BF9">
        <w:t xml:space="preserve"> района Смоленской области от 23.01.2015г. № 6</w:t>
      </w:r>
      <w:r>
        <w:t>.</w:t>
      </w:r>
    </w:p>
    <w:p w:rsidR="000D6DB6" w:rsidRDefault="000D6DB6" w:rsidP="000D6DB6">
      <w:pPr>
        <w:pStyle w:val="20"/>
        <w:shd w:val="clear" w:color="auto" w:fill="auto"/>
        <w:tabs>
          <w:tab w:val="left" w:pos="1098"/>
        </w:tabs>
        <w:spacing w:before="0" w:after="0" w:line="240" w:lineRule="auto"/>
      </w:pPr>
    </w:p>
    <w:p w:rsidR="000D6DB6" w:rsidRDefault="000D6DB6" w:rsidP="000D6DB6">
      <w:pPr>
        <w:pStyle w:val="20"/>
        <w:shd w:val="clear" w:color="auto" w:fill="auto"/>
        <w:tabs>
          <w:tab w:val="left" w:pos="1098"/>
        </w:tabs>
        <w:spacing w:before="0" w:after="0" w:line="240" w:lineRule="auto"/>
      </w:pPr>
    </w:p>
    <w:p w:rsidR="000D6DB6" w:rsidRDefault="000D6DB6" w:rsidP="000D6DB6">
      <w:pPr>
        <w:pStyle w:val="20"/>
        <w:shd w:val="clear" w:color="auto" w:fill="auto"/>
        <w:tabs>
          <w:tab w:val="left" w:pos="1098"/>
        </w:tabs>
        <w:spacing w:before="0" w:after="0" w:line="240" w:lineRule="auto"/>
      </w:pPr>
    </w:p>
    <w:p w:rsidR="00B47BF9" w:rsidRDefault="00B47BF9" w:rsidP="00B47BF9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240" w:lineRule="auto"/>
      </w:pPr>
      <w:r>
        <w:t>Настоящее решение вступает в силу с 01.07.2020 года.</w:t>
      </w:r>
    </w:p>
    <w:p w:rsidR="00067048" w:rsidRDefault="00067048" w:rsidP="00B47BF9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40" w:lineRule="auto"/>
      </w:pPr>
      <w:r>
        <w:t xml:space="preserve">Настоящее решение опубликовать в газете «Сельская правда» и на официальном сайте Администрации </w:t>
      </w:r>
      <w:proofErr w:type="spellStart"/>
      <w:r>
        <w:t>Стабенского</w:t>
      </w:r>
      <w:proofErr w:type="spellEnd"/>
      <w:r>
        <w:t xml:space="preserve"> сельского поселения Смоленского района Смоленской области </w:t>
      </w:r>
      <w:hyperlink r:id="rId6" w:history="1">
        <w:r w:rsidR="00B47BF9" w:rsidRPr="00F641FE">
          <w:rPr>
            <w:rStyle w:val="a5"/>
            <w:lang w:val="en-US"/>
          </w:rPr>
          <w:t>http</w:t>
        </w:r>
        <w:r w:rsidR="00B47BF9" w:rsidRPr="00F641FE">
          <w:rPr>
            <w:rStyle w:val="a5"/>
          </w:rPr>
          <w:t>://</w:t>
        </w:r>
        <w:r w:rsidR="00B47BF9" w:rsidRPr="00F641FE">
          <w:rPr>
            <w:rStyle w:val="a5"/>
            <w:lang w:val="en-US"/>
          </w:rPr>
          <w:t>stab</w:t>
        </w:r>
        <w:r w:rsidR="00B47BF9" w:rsidRPr="00F641FE">
          <w:rPr>
            <w:rStyle w:val="a5"/>
          </w:rPr>
          <w:t>.</w:t>
        </w:r>
        <w:proofErr w:type="spellStart"/>
        <w:r w:rsidR="00B47BF9" w:rsidRPr="00F641FE">
          <w:rPr>
            <w:rStyle w:val="a5"/>
            <w:lang w:val="en-US"/>
          </w:rPr>
          <w:t>smol</w:t>
        </w:r>
        <w:proofErr w:type="spellEnd"/>
        <w:r w:rsidR="00B47BF9" w:rsidRPr="00F641FE">
          <w:rPr>
            <w:rStyle w:val="a5"/>
          </w:rPr>
          <w:t>-</w:t>
        </w:r>
        <w:r w:rsidR="00B47BF9" w:rsidRPr="00F641FE">
          <w:rPr>
            <w:rStyle w:val="a5"/>
            <w:lang w:val="en-US"/>
          </w:rPr>
          <w:t>ray</w:t>
        </w:r>
        <w:r w:rsidR="00B47BF9" w:rsidRPr="00F641FE">
          <w:rPr>
            <w:rStyle w:val="a5"/>
          </w:rPr>
          <w:t>.</w:t>
        </w:r>
        <w:proofErr w:type="spellStart"/>
        <w:r w:rsidR="00B47BF9" w:rsidRPr="00F641FE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B47BF9" w:rsidRDefault="00B47BF9" w:rsidP="00B47BF9">
      <w:pPr>
        <w:pStyle w:val="a4"/>
      </w:pPr>
    </w:p>
    <w:p w:rsidR="00B47BF9" w:rsidRDefault="00B47BF9" w:rsidP="00B47BF9">
      <w:pPr>
        <w:pStyle w:val="20"/>
        <w:shd w:val="clear" w:color="auto" w:fill="auto"/>
        <w:tabs>
          <w:tab w:val="left" w:pos="1102"/>
        </w:tabs>
        <w:spacing w:before="0" w:after="0" w:line="322" w:lineRule="exact"/>
      </w:pPr>
    </w:p>
    <w:p w:rsidR="00B47BF9" w:rsidRDefault="00B47BF9" w:rsidP="00B47BF9">
      <w:pPr>
        <w:pStyle w:val="20"/>
        <w:shd w:val="clear" w:color="auto" w:fill="auto"/>
        <w:tabs>
          <w:tab w:val="left" w:pos="1102"/>
        </w:tabs>
        <w:spacing w:before="0" w:after="0" w:line="322" w:lineRule="exact"/>
      </w:pPr>
    </w:p>
    <w:p w:rsidR="00B47BF9" w:rsidRPr="00B47BF9" w:rsidRDefault="00B47BF9" w:rsidP="00B47BF9">
      <w:pPr>
        <w:pStyle w:val="20"/>
        <w:shd w:val="clear" w:color="auto" w:fill="auto"/>
        <w:tabs>
          <w:tab w:val="left" w:pos="1102"/>
        </w:tabs>
        <w:spacing w:before="0" w:after="0" w:line="322" w:lineRule="exact"/>
      </w:pPr>
    </w:p>
    <w:p w:rsidR="00067048" w:rsidRDefault="00067048" w:rsidP="00067048">
      <w:pPr>
        <w:pStyle w:val="20"/>
        <w:shd w:val="clear" w:color="auto" w:fill="auto"/>
        <w:tabs>
          <w:tab w:val="left" w:pos="1102"/>
        </w:tabs>
        <w:spacing w:before="0" w:after="0" w:line="280" w:lineRule="exact"/>
        <w:ind w:left="760"/>
        <w:rPr>
          <w:sz w:val="24"/>
          <w:szCs w:val="24"/>
        </w:rPr>
      </w:pPr>
    </w:p>
    <w:p w:rsidR="00067048" w:rsidRDefault="00067048" w:rsidP="0006704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067048" w:rsidRDefault="00067048" w:rsidP="0006704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Стабенского сельского поселения</w:t>
      </w:r>
    </w:p>
    <w:p w:rsidR="00067048" w:rsidRDefault="00067048" w:rsidP="00067048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 района Смоленской области</w:t>
      </w:r>
      <w:r w:rsidR="008A2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Д.С.Чекрыжов</w:t>
      </w:r>
      <w:proofErr w:type="spellEnd"/>
    </w:p>
    <w:p w:rsidR="00067048" w:rsidRDefault="00067048" w:rsidP="00067048"/>
    <w:p w:rsidR="00067048" w:rsidRDefault="00067048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B47BF9" w:rsidRDefault="00B47BF9" w:rsidP="00067048"/>
    <w:p w:rsidR="000D6DB6" w:rsidRDefault="000D6DB6" w:rsidP="00067048">
      <w:pPr>
        <w:spacing w:after="0"/>
        <w:jc w:val="right"/>
        <w:rPr>
          <w:rFonts w:ascii="Times New Roman" w:hAnsi="Times New Roman" w:cs="Times New Roman"/>
          <w:b/>
        </w:rPr>
      </w:pPr>
    </w:p>
    <w:p w:rsidR="000D6DB6" w:rsidRDefault="000D6DB6" w:rsidP="00067048">
      <w:pPr>
        <w:spacing w:after="0"/>
        <w:jc w:val="right"/>
        <w:rPr>
          <w:rFonts w:ascii="Times New Roman" w:hAnsi="Times New Roman" w:cs="Times New Roman"/>
          <w:b/>
        </w:rPr>
      </w:pPr>
    </w:p>
    <w:p w:rsidR="00067048" w:rsidRDefault="00067048" w:rsidP="00067048">
      <w:pPr>
        <w:spacing w:after="0"/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>Приложение № 1</w:t>
      </w:r>
    </w:p>
    <w:p w:rsidR="00067048" w:rsidRDefault="00067048" w:rsidP="000670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Стабенского</w:t>
      </w:r>
    </w:p>
    <w:p w:rsidR="00067048" w:rsidRDefault="00067048" w:rsidP="000670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Смоленского района</w:t>
      </w:r>
    </w:p>
    <w:p w:rsidR="00067048" w:rsidRDefault="00067048" w:rsidP="000670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Смоленской области</w:t>
      </w:r>
    </w:p>
    <w:p w:rsidR="00067048" w:rsidRDefault="00067048" w:rsidP="000670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A276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 от </w:t>
      </w:r>
      <w:r w:rsidR="008A276C">
        <w:rPr>
          <w:rFonts w:ascii="Times New Roman" w:hAnsi="Times New Roman" w:cs="Times New Roman"/>
        </w:rPr>
        <w:t xml:space="preserve"> 22 </w:t>
      </w:r>
      <w:r>
        <w:rPr>
          <w:rFonts w:ascii="Times New Roman" w:hAnsi="Times New Roman" w:cs="Times New Roman"/>
        </w:rPr>
        <w:t xml:space="preserve"> июня 2020года</w:t>
      </w:r>
    </w:p>
    <w:p w:rsidR="00067048" w:rsidRDefault="00067048" w:rsidP="00067048">
      <w:pPr>
        <w:spacing w:after="0"/>
        <w:jc w:val="right"/>
        <w:rPr>
          <w:rFonts w:ascii="Times New Roman" w:hAnsi="Times New Roman" w:cs="Times New Roman"/>
        </w:rPr>
      </w:pPr>
    </w:p>
    <w:p w:rsidR="00067048" w:rsidRDefault="00067048" w:rsidP="00067048">
      <w:pPr>
        <w:spacing w:after="0"/>
        <w:jc w:val="right"/>
        <w:rPr>
          <w:rFonts w:ascii="Times New Roman" w:hAnsi="Times New Roman" w:cs="Times New Roman"/>
        </w:rPr>
      </w:pPr>
    </w:p>
    <w:p w:rsidR="00067048" w:rsidRDefault="00067048" w:rsidP="00067048">
      <w:pPr>
        <w:spacing w:after="0"/>
        <w:jc w:val="right"/>
        <w:rPr>
          <w:rFonts w:ascii="Times New Roman" w:hAnsi="Times New Roman" w:cs="Times New Roman"/>
        </w:rPr>
      </w:pPr>
    </w:p>
    <w:p w:rsidR="00067048" w:rsidRDefault="00067048" w:rsidP="0006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FF" w:rsidRDefault="005A5BFF" w:rsidP="0006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2534" w:rsidRDefault="005A5BFF" w:rsidP="0006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оплате за пользование жилым помещением (плате за наем) по договорам социального найма и договорам найма жилых помещений государственного или муниципального жилищного фонда</w:t>
      </w:r>
    </w:p>
    <w:p w:rsidR="00E92534" w:rsidRDefault="00E92534" w:rsidP="0006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34" w:rsidRDefault="00E92534" w:rsidP="00067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8D" w:rsidRPr="0087408D" w:rsidRDefault="00E92534" w:rsidP="00E925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пользование жилым помещением (</w:t>
      </w:r>
      <w:r w:rsidR="0087408D">
        <w:rPr>
          <w:rFonts w:ascii="Times New Roman" w:hAnsi="Times New Roman" w:cs="Times New Roman"/>
          <w:sz w:val="28"/>
          <w:szCs w:val="28"/>
        </w:rPr>
        <w:t>плата за наё</w:t>
      </w:r>
      <w:r>
        <w:rPr>
          <w:rFonts w:ascii="Times New Roman" w:hAnsi="Times New Roman" w:cs="Times New Roman"/>
          <w:sz w:val="28"/>
          <w:szCs w:val="28"/>
        </w:rPr>
        <w:t>м) вводится с целью постепенной компенсации затрат на капиталь</w:t>
      </w:r>
      <w:r w:rsidR="0087408D">
        <w:rPr>
          <w:rFonts w:ascii="Times New Roman" w:hAnsi="Times New Roman" w:cs="Times New Roman"/>
          <w:sz w:val="28"/>
          <w:szCs w:val="28"/>
        </w:rPr>
        <w:t>ный ремонт жилищного фонда, используемого для предоставления гражданам по договорам найма.</w:t>
      </w:r>
    </w:p>
    <w:p w:rsidR="005A5BFF" w:rsidRPr="00E41371" w:rsidRDefault="0087408D" w:rsidP="00E925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пользование жилым помещением (плата за наём)</w:t>
      </w:r>
      <w:r w:rsidRPr="0087408D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>в общую структуру платежей населения. П</w:t>
      </w:r>
      <w:r w:rsidR="00E41371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оплате за пользование жилым помещением (плате за наем) для граждан действуют льготы, установленные </w:t>
      </w:r>
      <w:r w:rsidR="00E41371">
        <w:rPr>
          <w:rFonts w:ascii="Times New Roman" w:hAnsi="Times New Roman" w:cs="Times New Roman"/>
          <w:sz w:val="28"/>
          <w:szCs w:val="28"/>
        </w:rPr>
        <w:t>законодательством. Плата за пользование жилым помещением (плата за наём) учитывается при начислении гражданам компенсаций (субсидий).</w:t>
      </w:r>
    </w:p>
    <w:p w:rsidR="00E41371" w:rsidRPr="00E41371" w:rsidRDefault="00E41371" w:rsidP="00E925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признанные в порядке, установленном законодательством малоимущими и занимающие помещения по договорам социального найма, освобождаются от внесения платы за пользование жилым помещением (платы за наём).</w:t>
      </w:r>
    </w:p>
    <w:p w:rsidR="00E41371" w:rsidRPr="00E41371" w:rsidRDefault="00E41371" w:rsidP="00E925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пользование жилым помещением (плата за наём) устанавливается за 1 кв.м. общей площади жилого помещения.</w:t>
      </w:r>
    </w:p>
    <w:p w:rsidR="00E41371" w:rsidRPr="00100752" w:rsidRDefault="00E41371" w:rsidP="00E925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ставка платы за наем дифференцируется в зависимости от степени благоустройства жилого фонда.</w:t>
      </w:r>
    </w:p>
    <w:p w:rsidR="00100752" w:rsidRPr="00E92534" w:rsidRDefault="00100752" w:rsidP="00E925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пользование жилым помещением (плата за наем) перечисляется </w:t>
      </w:r>
      <w:r w:rsidR="001F799D">
        <w:rPr>
          <w:rFonts w:ascii="Times New Roman" w:hAnsi="Times New Roman" w:cs="Times New Roman"/>
          <w:sz w:val="28"/>
          <w:szCs w:val="28"/>
        </w:rPr>
        <w:t>на счет местного бюджета управляющими организациями.</w:t>
      </w:r>
    </w:p>
    <w:p w:rsidR="00067048" w:rsidRDefault="00067048" w:rsidP="0006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8" w:rsidRDefault="00067048" w:rsidP="0006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8" w:rsidRDefault="00067048" w:rsidP="0006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8" w:rsidRDefault="00067048" w:rsidP="0006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8" w:rsidRDefault="00067048" w:rsidP="0006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8" w:rsidRDefault="00067048" w:rsidP="0006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8" w:rsidRDefault="00067048" w:rsidP="0006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142" w:rsidRDefault="008A276C"/>
    <w:sectPr w:rsidR="00C53142" w:rsidSect="00B47BF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4F6"/>
    <w:multiLevelType w:val="multilevel"/>
    <w:tmpl w:val="9314E8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10274C"/>
    <w:multiLevelType w:val="multilevel"/>
    <w:tmpl w:val="759C5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>
    <w:nsid w:val="69036ABC"/>
    <w:multiLevelType w:val="hybridMultilevel"/>
    <w:tmpl w:val="6B9E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15"/>
    <w:rsid w:val="000308CA"/>
    <w:rsid w:val="00067048"/>
    <w:rsid w:val="000A2E41"/>
    <w:rsid w:val="000D6DB6"/>
    <w:rsid w:val="000E6626"/>
    <w:rsid w:val="00100752"/>
    <w:rsid w:val="001333DC"/>
    <w:rsid w:val="00164F4E"/>
    <w:rsid w:val="00173D8A"/>
    <w:rsid w:val="001A615B"/>
    <w:rsid w:val="001F799D"/>
    <w:rsid w:val="002675FF"/>
    <w:rsid w:val="003262BE"/>
    <w:rsid w:val="003E564B"/>
    <w:rsid w:val="00433D85"/>
    <w:rsid w:val="00440B77"/>
    <w:rsid w:val="00462AA3"/>
    <w:rsid w:val="00497DCF"/>
    <w:rsid w:val="00501DF9"/>
    <w:rsid w:val="005037A0"/>
    <w:rsid w:val="00546FF6"/>
    <w:rsid w:val="00554FA0"/>
    <w:rsid w:val="005822BF"/>
    <w:rsid w:val="005A5BFF"/>
    <w:rsid w:val="006538DF"/>
    <w:rsid w:val="006B1E44"/>
    <w:rsid w:val="006E4D5E"/>
    <w:rsid w:val="006F2C08"/>
    <w:rsid w:val="007065FE"/>
    <w:rsid w:val="00725D59"/>
    <w:rsid w:val="00731374"/>
    <w:rsid w:val="007B21CB"/>
    <w:rsid w:val="007D5F43"/>
    <w:rsid w:val="0087408D"/>
    <w:rsid w:val="008779CD"/>
    <w:rsid w:val="008A276C"/>
    <w:rsid w:val="009744B9"/>
    <w:rsid w:val="009851C3"/>
    <w:rsid w:val="009B273A"/>
    <w:rsid w:val="00A01945"/>
    <w:rsid w:val="00A077EC"/>
    <w:rsid w:val="00A6092D"/>
    <w:rsid w:val="00AB3E08"/>
    <w:rsid w:val="00AE0F95"/>
    <w:rsid w:val="00B111C9"/>
    <w:rsid w:val="00B32015"/>
    <w:rsid w:val="00B47BF9"/>
    <w:rsid w:val="00BB600A"/>
    <w:rsid w:val="00BD4F19"/>
    <w:rsid w:val="00C8347D"/>
    <w:rsid w:val="00CE2AAB"/>
    <w:rsid w:val="00D56191"/>
    <w:rsid w:val="00D65C34"/>
    <w:rsid w:val="00E00AFC"/>
    <w:rsid w:val="00E033F7"/>
    <w:rsid w:val="00E25553"/>
    <w:rsid w:val="00E41371"/>
    <w:rsid w:val="00E90146"/>
    <w:rsid w:val="00E92534"/>
    <w:rsid w:val="00ED5DD5"/>
    <w:rsid w:val="00F3289D"/>
    <w:rsid w:val="00F77DFF"/>
    <w:rsid w:val="00FB0724"/>
    <w:rsid w:val="00FB6F47"/>
    <w:rsid w:val="00FC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7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">
    <w:name w:val="Заголовок №1_"/>
    <w:basedOn w:val="a0"/>
    <w:link w:val="10"/>
    <w:locked/>
    <w:rsid w:val="000670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7048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670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048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6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B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2020-06-23T10:09:00Z</cp:lastPrinted>
  <dcterms:created xsi:type="dcterms:W3CDTF">2020-06-23T10:09:00Z</dcterms:created>
  <dcterms:modified xsi:type="dcterms:W3CDTF">2020-06-23T10:09:00Z</dcterms:modified>
</cp:coreProperties>
</file>