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1C" w:rsidRPr="00255148" w:rsidRDefault="00255148">
      <w:pPr>
        <w:spacing w:line="320" w:lineRule="atLeast"/>
        <w:rPr>
          <w:b/>
          <w:color w:val="auto"/>
        </w:rPr>
      </w:pPr>
      <w:r>
        <w:rPr>
          <w:color w:val="auto"/>
          <w:sz w:val="20"/>
          <w:szCs w:val="20"/>
        </w:rPr>
        <w:t xml:space="preserve">                                  </w:t>
      </w:r>
      <w:r w:rsidR="0057321C">
        <w:rPr>
          <w:color w:val="auto"/>
          <w:sz w:val="20"/>
          <w:szCs w:val="20"/>
        </w:rPr>
        <w:t xml:space="preserve"> </w:t>
      </w:r>
      <w:r w:rsidR="0057321C" w:rsidRPr="00255148">
        <w:rPr>
          <w:b/>
          <w:color w:val="auto"/>
        </w:rPr>
        <w:t>Численность</w:t>
      </w:r>
      <w:r w:rsidRPr="00255148">
        <w:rPr>
          <w:b/>
          <w:color w:val="auto"/>
        </w:rPr>
        <w:t xml:space="preserve"> муниципальных </w:t>
      </w:r>
      <w:r w:rsidR="0057321C" w:rsidRPr="00255148">
        <w:rPr>
          <w:b/>
          <w:color w:val="auto"/>
        </w:rPr>
        <w:t xml:space="preserve">работников и оплата их труда </w:t>
      </w:r>
      <w:r w:rsidRPr="00255148">
        <w:rPr>
          <w:b/>
          <w:color w:val="auto"/>
        </w:rPr>
        <w:t xml:space="preserve">за </w:t>
      </w:r>
      <w:r w:rsidR="00FC6092">
        <w:rPr>
          <w:b/>
          <w:color w:val="auto"/>
        </w:rPr>
        <w:t>4</w:t>
      </w:r>
      <w:r w:rsidRPr="00255148">
        <w:rPr>
          <w:b/>
          <w:color w:val="auto"/>
        </w:rPr>
        <w:t>-й квартал 2016г.</w:t>
      </w:r>
    </w:p>
    <w:p w:rsidR="00255148" w:rsidRDefault="00255148">
      <w:pPr>
        <w:spacing w:line="320" w:lineRule="atLeast"/>
        <w:rPr>
          <w:color w:val="auto"/>
          <w:sz w:val="20"/>
          <w:szCs w:val="20"/>
        </w:rPr>
      </w:pPr>
    </w:p>
    <w:tbl>
      <w:tblPr>
        <w:tblW w:w="14105" w:type="dxa"/>
        <w:jc w:val="center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4678"/>
        <w:gridCol w:w="1701"/>
        <w:gridCol w:w="1325"/>
        <w:gridCol w:w="1593"/>
        <w:gridCol w:w="1728"/>
        <w:gridCol w:w="1540"/>
        <w:gridCol w:w="1540"/>
      </w:tblGrid>
      <w:tr w:rsidR="0057321C" w:rsidTr="0025514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67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 w:rsidP="00255148">
            <w:pPr>
              <w:spacing w:line="320" w:lineRule="atLeast"/>
              <w:ind w:right="468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№ строки</w:t>
            </w:r>
          </w:p>
        </w:tc>
        <w:tc>
          <w:tcPr>
            <w:tcW w:w="1325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Утверждено штатных единиц на конец отчетного периода</w:t>
            </w:r>
          </w:p>
        </w:tc>
        <w:tc>
          <w:tcPr>
            <w:tcW w:w="15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Числ</w:t>
            </w:r>
            <w:proofErr w:type="gramStart"/>
            <w:r>
              <w:rPr>
                <w:color w:val="auto"/>
                <w:sz w:val="20"/>
                <w:szCs w:val="20"/>
              </w:rPr>
              <w:t>.р</w:t>
            </w:r>
            <w:proofErr w:type="gramEnd"/>
            <w:r>
              <w:rPr>
                <w:color w:val="auto"/>
                <w:sz w:val="20"/>
                <w:szCs w:val="20"/>
              </w:rPr>
              <w:t>аб</w:t>
            </w:r>
            <w:proofErr w:type="spellEnd"/>
            <w:r>
              <w:rPr>
                <w:color w:val="auto"/>
                <w:sz w:val="20"/>
                <w:szCs w:val="20"/>
              </w:rPr>
              <w:t>.(без внешних совместителей), человек фактически на конец отчетного периода</w:t>
            </w:r>
          </w:p>
        </w:tc>
        <w:tc>
          <w:tcPr>
            <w:tcW w:w="172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 w:rsidP="0025514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Числ</w:t>
            </w:r>
            <w:proofErr w:type="gramStart"/>
            <w:r>
              <w:rPr>
                <w:color w:val="auto"/>
                <w:sz w:val="20"/>
                <w:szCs w:val="20"/>
              </w:rPr>
              <w:t>.р</w:t>
            </w:r>
            <w:proofErr w:type="gramEnd"/>
            <w:r>
              <w:rPr>
                <w:color w:val="auto"/>
                <w:sz w:val="20"/>
                <w:szCs w:val="20"/>
              </w:rPr>
              <w:t>аб</w:t>
            </w:r>
            <w:proofErr w:type="spellEnd"/>
            <w:r>
              <w:rPr>
                <w:color w:val="auto"/>
                <w:sz w:val="20"/>
                <w:szCs w:val="20"/>
              </w:rPr>
              <w:t>.(без внешних совместителей), человек среднесписочная за отчетный период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Начислено средств на оплату труда работников в отчетном периоде, тыс</w:t>
            </w:r>
            <w:proofErr w:type="gramStart"/>
            <w:r>
              <w:rPr>
                <w:color w:val="auto"/>
                <w:sz w:val="20"/>
                <w:szCs w:val="20"/>
              </w:rPr>
              <w:t>.р</w:t>
            </w:r>
            <w:proofErr w:type="gramEnd"/>
            <w:r>
              <w:rPr>
                <w:color w:val="auto"/>
                <w:sz w:val="20"/>
                <w:szCs w:val="20"/>
              </w:rPr>
              <w:t>уб.(нарастающим итогом с начала года)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Сумма выплат социального характера, начисленных в отчетном периоде, тыс</w:t>
            </w:r>
            <w:proofErr w:type="gramStart"/>
            <w:r>
              <w:rPr>
                <w:color w:val="auto"/>
                <w:sz w:val="20"/>
                <w:szCs w:val="20"/>
              </w:rPr>
              <w:t>.р</w:t>
            </w:r>
            <w:proofErr w:type="gramEnd"/>
            <w:r>
              <w:rPr>
                <w:color w:val="auto"/>
                <w:sz w:val="20"/>
                <w:szCs w:val="20"/>
              </w:rPr>
              <w:t>уб.(нарастающим итогом с начала года)</w:t>
            </w:r>
          </w:p>
        </w:tc>
      </w:tr>
      <w:tr w:rsidR="0057321C" w:rsidTr="00255148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67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</w:t>
            </w:r>
          </w:p>
        </w:tc>
        <w:tc>
          <w:tcPr>
            <w:tcW w:w="170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</w:t>
            </w:r>
          </w:p>
        </w:tc>
        <w:tc>
          <w:tcPr>
            <w:tcW w:w="1325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728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154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7</w:t>
            </w:r>
          </w:p>
        </w:tc>
      </w:tr>
      <w:tr w:rsidR="0057321C" w:rsidTr="002551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Государственные должности РФ, субъектов РФ, муниципальные должности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01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31A17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92,92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7321C" w:rsidTr="002551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Должности государственной гражданской (муниципальной) службы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02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31A17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97,45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255148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6,0</w:t>
            </w:r>
          </w:p>
        </w:tc>
      </w:tr>
      <w:tr w:rsidR="0057321C" w:rsidTr="0025514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Всего должностей в соответствии со штатным расписанием (сумма строк 01-04)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7321C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05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46171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46171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461713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31A17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190,37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:rsidR="0057321C" w:rsidRDefault="00531A17">
            <w:pPr>
              <w:spacing w:line="320" w:lineRule="atLeas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6,0</w:t>
            </w:r>
          </w:p>
        </w:tc>
      </w:tr>
    </w:tbl>
    <w:p w:rsidR="0057321C" w:rsidRDefault="0057321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57321C" w:rsidRDefault="0057321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57321C" w:rsidRDefault="0057321C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sectPr w:rsidR="0057321C">
      <w:headerReference w:type="default" r:id="rId8"/>
      <w:pgSz w:w="16840" w:h="11907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092" w:rsidRDefault="00FC6092">
      <w:r>
        <w:separator/>
      </w:r>
    </w:p>
  </w:endnote>
  <w:endnote w:type="continuationSeparator" w:id="1">
    <w:p w:rsidR="00FC6092" w:rsidRDefault="00FC6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nknow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092" w:rsidRDefault="00FC6092">
      <w:r>
        <w:separator/>
      </w:r>
    </w:p>
  </w:footnote>
  <w:footnote w:type="continuationSeparator" w:id="1">
    <w:p w:rsidR="00FC6092" w:rsidRDefault="00FC6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092" w:rsidRDefault="00FC6092">
    <w:pPr>
      <w:spacing w:line="320" w:lineRule="atLeast"/>
      <w:jc w:val="right"/>
      <w:rPr>
        <w:rFonts w:ascii="unknown" w:hAnsi="unknown" w:cs="unknow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321C"/>
    <w:rsid w:val="00255148"/>
    <w:rsid w:val="00461713"/>
    <w:rsid w:val="00531A17"/>
    <w:rsid w:val="0057321C"/>
    <w:rsid w:val="00FC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2551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55148"/>
    <w:rPr>
      <w:rFonts w:ascii="Arial" w:hAnsi="Arial" w:cs="Arial"/>
      <w:color w:val="00000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51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55148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1102A-5E17-46BE-89B3-19079D99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2017-03-15T08:51:00Z</dcterms:created>
  <dcterms:modified xsi:type="dcterms:W3CDTF">2017-03-15T08:51:00Z</dcterms:modified>
</cp:coreProperties>
</file>