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2" w:rsidRDefault="00B872B2" w:rsidP="00301E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E9" w:rsidRDefault="00FA37E9" w:rsidP="00FA37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FA37E9" w:rsidRDefault="00FA37E9" w:rsidP="00FA37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A13590" w:rsidRDefault="00D34FB4" w:rsidP="00FA37E9">
      <w:pPr>
        <w:rPr>
          <w:rFonts w:ascii="Times New Roman" w:hAnsi="Times New Roman" w:cs="Times New Roman"/>
          <w:sz w:val="28"/>
          <w:szCs w:val="28"/>
        </w:rPr>
      </w:pPr>
    </w:p>
    <w:p w:rsidR="00D34FB4" w:rsidRDefault="00D34FB4" w:rsidP="00115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A13590" w:rsidRDefault="00764F05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680" w:rsidRPr="008F6680" w:rsidRDefault="00EA5FAD" w:rsidP="00764F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января 2017</w:t>
      </w:r>
      <w:r w:rsidR="00A514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8</w:t>
      </w:r>
    </w:p>
    <w:p w:rsidR="00D34FB4" w:rsidRDefault="00D34FB4" w:rsidP="00D34FB4">
      <w:pPr>
        <w:rPr>
          <w:rFonts w:ascii="Times New Roman" w:hAnsi="Times New Roman" w:cs="Times New Roman"/>
          <w:sz w:val="28"/>
          <w:szCs w:val="28"/>
        </w:rPr>
      </w:pP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2596">
        <w:rPr>
          <w:rFonts w:ascii="Times New Roman" w:hAnsi="Times New Roman" w:cs="Times New Roman"/>
          <w:b w:val="0"/>
          <w:sz w:val="28"/>
          <w:szCs w:val="28"/>
        </w:rPr>
        <w:t>установлении</w:t>
      </w:r>
      <w:proofErr w:type="gramEnd"/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 порядка учета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предложений по решению Совета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депутатов Стабенского </w:t>
      </w:r>
      <w:proofErr w:type="gramStart"/>
      <w:r w:rsidRPr="00BC2596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Pr="00BC2596">
        <w:rPr>
          <w:rFonts w:ascii="Times New Roman" w:hAnsi="Times New Roman" w:cs="Times New Roman"/>
          <w:b w:val="0"/>
          <w:sz w:val="28"/>
          <w:szCs w:val="28"/>
        </w:rPr>
        <w:softHyphen/>
        <w:t>го</w:t>
      </w:r>
      <w:proofErr w:type="gramEnd"/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поселения Смоленского района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«О проекте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бюджета Стабенского сельского </w:t>
      </w:r>
    </w:p>
    <w:p w:rsidR="00BC2596" w:rsidRDefault="00BC2596" w:rsidP="00BC2596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 xml:space="preserve">поселения Смоленского района </w:t>
      </w:r>
    </w:p>
    <w:p w:rsidR="00EA5FAD" w:rsidRDefault="00EA5FAD" w:rsidP="00EA5FAD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на 2017</w:t>
      </w:r>
      <w:r w:rsidR="00BC2596" w:rsidRPr="00BC259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EA5FAD" w:rsidRDefault="00EA5FAD" w:rsidP="00EA5FAD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Плановый период 2018 и 2019 годов</w:t>
      </w:r>
      <w:r w:rsidR="00BC2596" w:rsidRPr="00BC259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BC2596" w:rsidRPr="00BC2596" w:rsidRDefault="00BC2596" w:rsidP="00EA5FAD">
      <w:pPr>
        <w:pStyle w:val="4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BC2596">
        <w:rPr>
          <w:rFonts w:ascii="Times New Roman" w:hAnsi="Times New Roman" w:cs="Times New Roman"/>
          <w:b w:val="0"/>
          <w:sz w:val="28"/>
          <w:szCs w:val="28"/>
        </w:rPr>
        <w:t>и участия граждан в его обсуждении</w:t>
      </w:r>
    </w:p>
    <w:p w:rsidR="0029288C" w:rsidRDefault="0029288C" w:rsidP="00BC2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E1" w:rsidRDefault="00A514E1" w:rsidP="0029288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14E1" w:rsidRDefault="00A514E1" w:rsidP="0029288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6680" w:rsidRPr="00A514E1" w:rsidRDefault="00BC2596" w:rsidP="00A514E1">
      <w:pPr>
        <w:pStyle w:val="22"/>
        <w:shd w:val="clear" w:color="auto" w:fill="auto"/>
        <w:spacing w:before="0" w:after="346" w:line="317" w:lineRule="exact"/>
        <w:ind w:firstLine="760"/>
        <w:rPr>
          <w:sz w:val="28"/>
          <w:szCs w:val="28"/>
        </w:rPr>
      </w:pPr>
      <w:proofErr w:type="gramStart"/>
      <w:r w:rsidRPr="00066BB2">
        <w:rPr>
          <w:sz w:val="28"/>
          <w:szCs w:val="28"/>
        </w:rPr>
        <w:t>Руководствуясь Бюджетным</w:t>
      </w:r>
      <w:r>
        <w:rPr>
          <w:sz w:val="28"/>
          <w:szCs w:val="28"/>
        </w:rPr>
        <w:t xml:space="preserve"> кодексом Российской Федерации, </w:t>
      </w:r>
      <w:r w:rsidRPr="00066BB2">
        <w:rPr>
          <w:sz w:val="28"/>
          <w:szCs w:val="28"/>
        </w:rPr>
        <w:t>пунктом 2 части 3 статьи 28 Фе</w:t>
      </w:r>
      <w:r w:rsidRPr="00066BB2">
        <w:rPr>
          <w:sz w:val="28"/>
          <w:szCs w:val="28"/>
        </w:rPr>
        <w:softHyphen/>
        <w:t>дерального закона от 06 октября 2003 года № 131-ФЗ «Об общих принципах организации местного самоуправления в Российской Федерации», решением Смолен</w:t>
      </w:r>
      <w:r w:rsidRPr="00066BB2">
        <w:rPr>
          <w:sz w:val="28"/>
          <w:szCs w:val="28"/>
        </w:rPr>
        <w:softHyphen/>
        <w:t>ской районной Думы от 22 августа 2012 года № 103 «Об утверж</w:t>
      </w:r>
      <w:r w:rsidRPr="00066BB2">
        <w:rPr>
          <w:sz w:val="28"/>
          <w:szCs w:val="28"/>
        </w:rPr>
        <w:softHyphen/>
        <w:t>дении Порядка организации и проведения публичных слушаний в Администрации Стабенского сельского поселения Смоленско</w:t>
      </w:r>
      <w:r w:rsidRPr="00066BB2">
        <w:rPr>
          <w:sz w:val="28"/>
          <w:szCs w:val="28"/>
        </w:rPr>
        <w:softHyphen/>
        <w:t>го района Смоленской области», Уставом муниципа</w:t>
      </w:r>
      <w:r>
        <w:rPr>
          <w:sz w:val="28"/>
          <w:szCs w:val="28"/>
        </w:rPr>
        <w:t>льного обра</w:t>
      </w:r>
      <w:r>
        <w:rPr>
          <w:sz w:val="28"/>
          <w:szCs w:val="28"/>
        </w:rPr>
        <w:softHyphen/>
        <w:t xml:space="preserve">зования Стабенского </w:t>
      </w:r>
      <w:r w:rsidR="00906C62">
        <w:rPr>
          <w:sz w:val="28"/>
          <w:szCs w:val="28"/>
        </w:rPr>
        <w:t>с</w:t>
      </w:r>
      <w:r w:rsidRPr="00066BB2">
        <w:rPr>
          <w:sz w:val="28"/>
          <w:szCs w:val="28"/>
        </w:rPr>
        <w:t>ельского</w:t>
      </w:r>
      <w:proofErr w:type="gramEnd"/>
      <w:r w:rsidRPr="00066BB2">
        <w:rPr>
          <w:sz w:val="28"/>
          <w:szCs w:val="28"/>
        </w:rPr>
        <w:t xml:space="preserve"> поселения Смоленского района Смоленской области</w:t>
      </w:r>
      <w:r>
        <w:rPr>
          <w:sz w:val="28"/>
          <w:szCs w:val="28"/>
        </w:rPr>
        <w:t xml:space="preserve">, </w:t>
      </w:r>
      <w:r w:rsidRPr="00A13590">
        <w:rPr>
          <w:sz w:val="28"/>
          <w:szCs w:val="28"/>
        </w:rPr>
        <w:t>Совет депутатов Стабенского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 </w:t>
      </w:r>
    </w:p>
    <w:p w:rsidR="00A514E1" w:rsidRDefault="00A514E1" w:rsidP="00A514E1">
      <w:pPr>
        <w:pStyle w:val="10"/>
        <w:keepNext/>
        <w:keepLines/>
        <w:shd w:val="clear" w:color="auto" w:fill="auto"/>
        <w:spacing w:after="266" w:line="260" w:lineRule="exact"/>
        <w:ind w:left="440"/>
        <w:jc w:val="left"/>
      </w:pPr>
      <w:bookmarkStart w:id="0" w:name="bookmark2"/>
      <w:r>
        <w:t>РЕШИЛ:</w:t>
      </w:r>
      <w:bookmarkEnd w:id="0"/>
    </w:p>
    <w:p w:rsidR="00BC2596" w:rsidRDefault="00BC2596" w:rsidP="00115C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6BB2">
        <w:rPr>
          <w:rFonts w:ascii="Times New Roman" w:hAnsi="Times New Roman" w:cs="Times New Roman"/>
          <w:sz w:val="28"/>
          <w:szCs w:val="28"/>
        </w:rPr>
        <w:t>Установить следующий по</w:t>
      </w:r>
      <w:r w:rsidRPr="00066BB2">
        <w:rPr>
          <w:rFonts w:ascii="Times New Roman" w:hAnsi="Times New Roman" w:cs="Times New Roman"/>
          <w:sz w:val="28"/>
          <w:szCs w:val="28"/>
        </w:rPr>
        <w:softHyphen/>
        <w:t>рядок учета предложений по решению Совета депутатов Ста</w:t>
      </w:r>
      <w:r w:rsidRPr="00066BB2">
        <w:rPr>
          <w:rFonts w:ascii="Times New Roman" w:hAnsi="Times New Roman" w:cs="Times New Roman"/>
          <w:sz w:val="28"/>
          <w:szCs w:val="28"/>
        </w:rPr>
        <w:softHyphen/>
        <w:t>бенского сельского поселения Смоленского района</w:t>
      </w:r>
      <w:r w:rsidR="006F4AA4">
        <w:rPr>
          <w:rFonts w:ascii="Times New Roman" w:hAnsi="Times New Roman" w:cs="Times New Roman"/>
          <w:sz w:val="28"/>
          <w:szCs w:val="28"/>
        </w:rPr>
        <w:t xml:space="preserve"> </w:t>
      </w:r>
      <w:r w:rsidRPr="00066BB2">
        <w:rPr>
          <w:rFonts w:ascii="Times New Roman" w:hAnsi="Times New Roman" w:cs="Times New Roman"/>
          <w:sz w:val="28"/>
          <w:szCs w:val="28"/>
        </w:rPr>
        <w:t xml:space="preserve">Смоленской области «О проекте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  <w:r w:rsidR="006F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FAD">
        <w:rPr>
          <w:rFonts w:ascii="Times New Roman" w:hAnsi="Times New Roman" w:cs="Times New Roman"/>
          <w:sz w:val="28"/>
          <w:szCs w:val="28"/>
        </w:rPr>
        <w:t>на 2017</w:t>
      </w:r>
      <w:r w:rsidRPr="0006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EA5FA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66BB2">
        <w:rPr>
          <w:rFonts w:ascii="Times New Roman" w:hAnsi="Times New Roman" w:cs="Times New Roman"/>
          <w:sz w:val="28"/>
          <w:szCs w:val="28"/>
        </w:rPr>
        <w:t>» (далее - проект) и участия граждан в его обсуждении:</w:t>
      </w:r>
    </w:p>
    <w:p w:rsidR="006F4AA4" w:rsidRPr="00066BB2" w:rsidRDefault="006F4AA4" w:rsidP="006F4AA4">
      <w:pPr>
        <w:pStyle w:val="22"/>
        <w:numPr>
          <w:ilvl w:val="0"/>
          <w:numId w:val="6"/>
        </w:numPr>
        <w:shd w:val="clear" w:color="auto" w:fill="auto"/>
        <w:tabs>
          <w:tab w:val="left" w:pos="47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Pr="00066BB2">
        <w:rPr>
          <w:sz w:val="28"/>
          <w:szCs w:val="28"/>
        </w:rPr>
        <w:t xml:space="preserve"> официальном сайте Адми</w:t>
      </w:r>
      <w:r w:rsidRPr="00066BB2">
        <w:rPr>
          <w:sz w:val="28"/>
          <w:szCs w:val="28"/>
        </w:rPr>
        <w:softHyphen/>
        <w:t>нистрации Стабенского сель</w:t>
      </w:r>
      <w:r w:rsidRPr="00066BB2">
        <w:rPr>
          <w:sz w:val="28"/>
          <w:szCs w:val="28"/>
        </w:rPr>
        <w:softHyphen/>
        <w:t>ского поселения Смоленского района Смоленской области с электронным адресом:</w:t>
      </w:r>
      <w:r>
        <w:rPr>
          <w:sz w:val="28"/>
          <w:szCs w:val="28"/>
        </w:rPr>
        <w:t xml:space="preserve"> </w:t>
      </w:r>
      <w:hyperlink r:id="rId7" w:history="1">
        <w:r w:rsidRPr="00066BB2">
          <w:rPr>
            <w:rStyle w:val="a7"/>
            <w:sz w:val="28"/>
            <w:szCs w:val="28"/>
            <w:lang w:val="en-US" w:bidi="en-US"/>
          </w:rPr>
          <w:t>http</w:t>
        </w:r>
        <w:r w:rsidRPr="00066BB2">
          <w:rPr>
            <w:rStyle w:val="a7"/>
            <w:sz w:val="28"/>
            <w:szCs w:val="28"/>
            <w:lang w:bidi="en-US"/>
          </w:rPr>
          <w:t>://</w:t>
        </w:r>
        <w:r w:rsidRPr="00066BB2">
          <w:rPr>
            <w:rStyle w:val="a7"/>
            <w:sz w:val="28"/>
            <w:szCs w:val="28"/>
            <w:lang w:val="en-US" w:bidi="en-US"/>
          </w:rPr>
          <w:t>stab</w:t>
        </w:r>
      </w:hyperlink>
      <w:r>
        <w:t xml:space="preserve"> </w:t>
      </w:r>
      <w:proofErr w:type="spellStart"/>
      <w:r w:rsidRPr="00066BB2">
        <w:rPr>
          <w:sz w:val="28"/>
          <w:szCs w:val="28"/>
          <w:lang w:val="en-US" w:bidi="en-US"/>
        </w:rPr>
        <w:t>smol</w:t>
      </w:r>
      <w:proofErr w:type="spellEnd"/>
      <w:r w:rsidRPr="00066BB2">
        <w:rPr>
          <w:sz w:val="28"/>
          <w:szCs w:val="28"/>
          <w:lang w:bidi="en-US"/>
        </w:rPr>
        <w:t>-</w:t>
      </w:r>
      <w:r w:rsidRPr="00066BB2">
        <w:rPr>
          <w:sz w:val="28"/>
          <w:szCs w:val="28"/>
          <w:lang w:val="en-US" w:bidi="en-US"/>
        </w:rPr>
        <w:t>ray</w:t>
      </w:r>
      <w:r w:rsidRPr="00066BB2">
        <w:rPr>
          <w:sz w:val="28"/>
          <w:szCs w:val="28"/>
          <w:lang w:bidi="en-US"/>
        </w:rPr>
        <w:t>.</w:t>
      </w:r>
      <w:proofErr w:type="spellStart"/>
      <w:r w:rsidRPr="00066BB2">
        <w:rPr>
          <w:sz w:val="28"/>
          <w:szCs w:val="28"/>
          <w:lang w:val="en-US" w:bidi="en-US"/>
        </w:rPr>
        <w:t>ru</w:t>
      </w:r>
      <w:proofErr w:type="spellEnd"/>
      <w:r w:rsidRPr="00066BB2">
        <w:rPr>
          <w:sz w:val="28"/>
          <w:szCs w:val="28"/>
          <w:lang w:bidi="en-US"/>
        </w:rPr>
        <w:t xml:space="preserve">/ </w:t>
      </w:r>
      <w:r w:rsidRPr="00066BB2">
        <w:rPr>
          <w:sz w:val="28"/>
          <w:szCs w:val="28"/>
        </w:rPr>
        <w:t xml:space="preserve">в </w:t>
      </w:r>
      <w:proofErr w:type="spellStart"/>
      <w:r w:rsidRPr="00066BB2">
        <w:rPr>
          <w:sz w:val="28"/>
          <w:szCs w:val="28"/>
        </w:rPr>
        <w:t>информационно</w:t>
      </w:r>
      <w:r w:rsidRPr="00066BB2">
        <w:rPr>
          <w:sz w:val="28"/>
          <w:szCs w:val="28"/>
        </w:rPr>
        <w:softHyphen/>
        <w:t>телекоммуникационной</w:t>
      </w:r>
      <w:proofErr w:type="spellEnd"/>
      <w:r w:rsidRPr="00066BB2">
        <w:rPr>
          <w:sz w:val="28"/>
          <w:szCs w:val="28"/>
        </w:rPr>
        <w:t xml:space="preserve"> сети Интернет и опубликовывается в газете «Сельская правда».</w:t>
      </w:r>
    </w:p>
    <w:p w:rsidR="006F4AA4" w:rsidRPr="006F4AA4" w:rsidRDefault="006F4AA4" w:rsidP="006F4AA4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B2">
        <w:rPr>
          <w:rFonts w:ascii="Times New Roman" w:hAnsi="Times New Roman" w:cs="Times New Roman"/>
          <w:sz w:val="28"/>
          <w:szCs w:val="28"/>
        </w:rPr>
        <w:t>Прием предложений</w:t>
      </w:r>
      <w:r w:rsidR="00EA5FAD">
        <w:rPr>
          <w:rFonts w:ascii="Times New Roman" w:hAnsi="Times New Roman" w:cs="Times New Roman"/>
          <w:sz w:val="28"/>
          <w:szCs w:val="28"/>
        </w:rPr>
        <w:t xml:space="preserve"> от граждан осуществляется до 28 января 2017</w:t>
      </w:r>
      <w:r w:rsidRPr="00066BB2">
        <w:rPr>
          <w:rFonts w:ascii="Times New Roman" w:hAnsi="Times New Roman" w:cs="Times New Roman"/>
          <w:sz w:val="28"/>
          <w:szCs w:val="28"/>
        </w:rPr>
        <w:t xml:space="preserve"> года, предложения в письменной форме принимают</w:t>
      </w:r>
      <w:r w:rsidRPr="00066BB2">
        <w:rPr>
          <w:rFonts w:ascii="Times New Roman" w:hAnsi="Times New Roman" w:cs="Times New Roman"/>
          <w:sz w:val="28"/>
          <w:szCs w:val="28"/>
        </w:rPr>
        <w:softHyphen/>
        <w:t xml:space="preserve">ся по адресу: 214550 Смоленская область, Смоленский район, д. </w:t>
      </w:r>
      <w:proofErr w:type="gramStart"/>
      <w:r w:rsidRPr="00066BB2">
        <w:rPr>
          <w:rFonts w:ascii="Times New Roman" w:hAnsi="Times New Roman" w:cs="Times New Roman"/>
          <w:sz w:val="28"/>
          <w:szCs w:val="28"/>
        </w:rPr>
        <w:t>По</w:t>
      </w:r>
      <w:r w:rsidRPr="00066BB2">
        <w:rPr>
          <w:rFonts w:ascii="Times New Roman" w:hAnsi="Times New Roman" w:cs="Times New Roman"/>
          <w:sz w:val="28"/>
          <w:szCs w:val="28"/>
        </w:rPr>
        <w:softHyphen/>
        <w:t>корное</w:t>
      </w:r>
      <w:proofErr w:type="gramEnd"/>
      <w:r w:rsidRPr="00066BB2">
        <w:rPr>
          <w:rFonts w:ascii="Times New Roman" w:hAnsi="Times New Roman" w:cs="Times New Roman"/>
          <w:sz w:val="28"/>
          <w:szCs w:val="28"/>
        </w:rPr>
        <w:t xml:space="preserve">, ул. Школьная, д. 26; в электронной форме </w:t>
      </w:r>
      <w:r w:rsidRPr="00066BB2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066BB2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066BB2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066BB2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8" w:history="1">
        <w:r w:rsidRPr="00066BB2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stabna</w:t>
        </w:r>
        <w:r w:rsidRPr="00066BB2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2014@</w:t>
        </w:r>
        <w:r w:rsidRPr="00066BB2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yandex</w:t>
        </w:r>
        <w:r w:rsidRPr="00066BB2">
          <w:rPr>
            <w:rStyle w:val="a7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66BB2">
          <w:rPr>
            <w:rStyle w:val="a7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</w:p>
    <w:p w:rsidR="006F4AA4" w:rsidRPr="00066BB2" w:rsidRDefault="006F4AA4" w:rsidP="006F4AA4">
      <w:pPr>
        <w:pStyle w:val="22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240" w:lineRule="auto"/>
        <w:rPr>
          <w:sz w:val="28"/>
          <w:szCs w:val="28"/>
        </w:rPr>
      </w:pPr>
      <w:r w:rsidRPr="00066BB2">
        <w:rPr>
          <w:sz w:val="28"/>
          <w:szCs w:val="28"/>
        </w:rPr>
        <w:t>Поступившие от граждан предложения рассматриваются и передаются для проведения анализа Администрации Ста</w:t>
      </w:r>
      <w:r w:rsidRPr="00066BB2">
        <w:rPr>
          <w:sz w:val="28"/>
          <w:szCs w:val="28"/>
        </w:rPr>
        <w:softHyphen/>
        <w:t>бенского сельского поселения Смоленского района Смоленской области.</w:t>
      </w:r>
    </w:p>
    <w:p w:rsidR="006F4AA4" w:rsidRPr="00066BB2" w:rsidRDefault="006F4AA4" w:rsidP="006F4AA4">
      <w:pPr>
        <w:pStyle w:val="22"/>
        <w:numPr>
          <w:ilvl w:val="0"/>
          <w:numId w:val="6"/>
        </w:numPr>
        <w:shd w:val="clear" w:color="auto" w:fill="auto"/>
        <w:tabs>
          <w:tab w:val="left" w:pos="471"/>
        </w:tabs>
        <w:spacing w:before="0" w:after="0" w:line="240" w:lineRule="auto"/>
        <w:rPr>
          <w:sz w:val="28"/>
          <w:szCs w:val="28"/>
        </w:rPr>
      </w:pPr>
      <w:r w:rsidRPr="00066BB2">
        <w:rPr>
          <w:sz w:val="28"/>
          <w:szCs w:val="28"/>
        </w:rPr>
        <w:t>Совет депутатов Стабен</w:t>
      </w:r>
      <w:r w:rsidRPr="00066BB2">
        <w:rPr>
          <w:sz w:val="28"/>
          <w:szCs w:val="28"/>
        </w:rPr>
        <w:softHyphen/>
        <w:t>ского сельского поселения Смо</w:t>
      </w:r>
      <w:r w:rsidRPr="00066BB2">
        <w:rPr>
          <w:sz w:val="28"/>
          <w:szCs w:val="28"/>
        </w:rPr>
        <w:softHyphen/>
        <w:t>ленского района Смоленской области назначает публичные слушания.</w:t>
      </w:r>
    </w:p>
    <w:p w:rsidR="006F4AA4" w:rsidRPr="006F4AA4" w:rsidRDefault="006F4AA4" w:rsidP="00115C2D">
      <w:pPr>
        <w:pStyle w:val="4"/>
        <w:shd w:val="clear" w:color="auto" w:fill="auto"/>
        <w:spacing w:before="0" w:line="240" w:lineRule="auto"/>
        <w:ind w:right="34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6BB2">
        <w:rPr>
          <w:rFonts w:ascii="Times New Roman" w:hAnsi="Times New Roman" w:cs="Times New Roman"/>
          <w:b w:val="0"/>
          <w:sz w:val="28"/>
          <w:szCs w:val="28"/>
        </w:rPr>
        <w:t>Публичные слушания по ре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softHyphen/>
        <w:t>шению Совета депутатов Ста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бенского </w:t>
      </w:r>
      <w:r w:rsidR="00115C2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C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F4AA4">
        <w:rPr>
          <w:rFonts w:ascii="Times New Roman" w:hAnsi="Times New Roman" w:cs="Times New Roman"/>
          <w:b w:val="0"/>
          <w:sz w:val="28"/>
          <w:szCs w:val="28"/>
        </w:rPr>
        <w:t xml:space="preserve">моленского района Смоленской области «О проекте бюджета муниципального образования Стабенского сельского поселения смоленского района Смоленской области на </w:t>
      </w:r>
      <w:r w:rsidR="00EA5FAD" w:rsidRPr="00EA5FAD">
        <w:rPr>
          <w:rFonts w:ascii="Times New Roman" w:hAnsi="Times New Roman" w:cs="Times New Roman"/>
          <w:b w:val="0"/>
          <w:sz w:val="28"/>
          <w:szCs w:val="28"/>
        </w:rPr>
        <w:t>2017 год и плановый период 2018 и 2019 годов</w:t>
      </w:r>
      <w:r w:rsidR="00EA5FAD">
        <w:rPr>
          <w:rFonts w:ascii="Times New Roman" w:hAnsi="Times New Roman" w:cs="Times New Roman"/>
          <w:b w:val="0"/>
          <w:sz w:val="28"/>
          <w:szCs w:val="28"/>
        </w:rPr>
        <w:t>» состоятся 28 января 2017</w:t>
      </w:r>
      <w:r w:rsidRPr="006F4AA4">
        <w:rPr>
          <w:rFonts w:ascii="Times New Roman" w:hAnsi="Times New Roman" w:cs="Times New Roman"/>
          <w:b w:val="0"/>
          <w:sz w:val="28"/>
          <w:szCs w:val="28"/>
        </w:rPr>
        <w:t xml:space="preserve"> года в 15.00 часов по адресу: 214550 Смо</w:t>
      </w:r>
      <w:r w:rsidRPr="006F4AA4">
        <w:rPr>
          <w:rFonts w:ascii="Times New Roman" w:hAnsi="Times New Roman" w:cs="Times New Roman"/>
          <w:b w:val="0"/>
          <w:sz w:val="28"/>
          <w:szCs w:val="28"/>
        </w:rPr>
        <w:softHyphen/>
        <w:t>ленская область, Смоленский район, д. Покорное, ул. Школь</w:t>
      </w:r>
      <w:r w:rsidRPr="006F4AA4">
        <w:rPr>
          <w:rFonts w:ascii="Times New Roman" w:hAnsi="Times New Roman" w:cs="Times New Roman"/>
          <w:b w:val="0"/>
          <w:sz w:val="28"/>
          <w:szCs w:val="28"/>
        </w:rPr>
        <w:softHyphen/>
        <w:t>ная, д. 26.</w:t>
      </w:r>
      <w:proofErr w:type="gramEnd"/>
    </w:p>
    <w:p w:rsidR="006F4AA4" w:rsidRPr="00066BB2" w:rsidRDefault="006F4AA4" w:rsidP="006F4AA4">
      <w:pPr>
        <w:pStyle w:val="22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 w:line="240" w:lineRule="auto"/>
        <w:rPr>
          <w:sz w:val="28"/>
          <w:szCs w:val="28"/>
        </w:rPr>
      </w:pPr>
      <w:r w:rsidRPr="00066BB2">
        <w:rPr>
          <w:sz w:val="28"/>
          <w:szCs w:val="28"/>
        </w:rPr>
        <w:t>На заседании Совета де</w:t>
      </w:r>
      <w:r w:rsidRPr="00066BB2">
        <w:rPr>
          <w:sz w:val="28"/>
          <w:szCs w:val="28"/>
        </w:rPr>
        <w:softHyphen/>
        <w:t>путатов Стабенского сельского поселения Смоленского района Смоленской области принима</w:t>
      </w:r>
      <w:r w:rsidRPr="00066BB2">
        <w:rPr>
          <w:sz w:val="28"/>
          <w:szCs w:val="28"/>
        </w:rPr>
        <w:softHyphen/>
        <w:t>ется (утверждается) решение «О бюджете муниципаль</w:t>
      </w:r>
      <w:r w:rsidRPr="00066BB2">
        <w:rPr>
          <w:sz w:val="28"/>
          <w:szCs w:val="28"/>
        </w:rPr>
        <w:softHyphen/>
        <w:t>ного образования Стабенского сельского поселения Смоленско</w:t>
      </w:r>
      <w:r w:rsidRPr="00066BB2">
        <w:rPr>
          <w:sz w:val="28"/>
          <w:szCs w:val="28"/>
        </w:rPr>
        <w:softHyphen/>
        <w:t>го р</w:t>
      </w:r>
      <w:r w:rsidR="00EA5FAD">
        <w:rPr>
          <w:sz w:val="28"/>
          <w:szCs w:val="28"/>
        </w:rPr>
        <w:t xml:space="preserve">айона Смоленской области на </w:t>
      </w:r>
      <w:r w:rsidR="00D64875">
        <w:rPr>
          <w:sz w:val="28"/>
          <w:szCs w:val="28"/>
        </w:rPr>
        <w:t>2017</w:t>
      </w:r>
      <w:r w:rsidR="00D64875" w:rsidRPr="00066BB2">
        <w:rPr>
          <w:sz w:val="28"/>
          <w:szCs w:val="28"/>
        </w:rPr>
        <w:t xml:space="preserve"> год</w:t>
      </w:r>
      <w:r w:rsidR="00D64875">
        <w:rPr>
          <w:sz w:val="28"/>
          <w:szCs w:val="28"/>
        </w:rPr>
        <w:t xml:space="preserve"> и плановый период 2018 и 2019 годов</w:t>
      </w:r>
      <w:r w:rsidRPr="00066BB2">
        <w:rPr>
          <w:sz w:val="28"/>
          <w:szCs w:val="28"/>
        </w:rPr>
        <w:t>».</w:t>
      </w:r>
    </w:p>
    <w:p w:rsidR="006F4AA4" w:rsidRPr="006F4AA4" w:rsidRDefault="006F4AA4" w:rsidP="006F4AA4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  <w:r w:rsidRPr="00066BB2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Стабенского сельского поселения Смоленского района Смоленской области «О бюджете муниципаль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softHyphen/>
        <w:t>ного образования С</w:t>
      </w:r>
      <w:r w:rsidR="00906C62">
        <w:rPr>
          <w:rFonts w:ascii="Times New Roman" w:hAnsi="Times New Roman" w:cs="Times New Roman"/>
          <w:b w:val="0"/>
          <w:sz w:val="28"/>
          <w:szCs w:val="28"/>
        </w:rPr>
        <w:t>табенского сельского поселения С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t xml:space="preserve">моленского района Смоленской области на </w:t>
      </w:r>
      <w:r w:rsidR="00D64875" w:rsidRPr="00D64875">
        <w:rPr>
          <w:rFonts w:ascii="Times New Roman" w:hAnsi="Times New Roman" w:cs="Times New Roman"/>
          <w:b w:val="0"/>
          <w:sz w:val="28"/>
          <w:szCs w:val="28"/>
        </w:rPr>
        <w:t>2017 год и плановый период 2018 и 2019 годов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t>» размещается на офи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softHyphen/>
        <w:t>циальном сайте Администрации муниципального образования Стабенского сельского поселения Смоленского района Смолен</w:t>
      </w:r>
      <w:r w:rsidRPr="00066BB2">
        <w:rPr>
          <w:rFonts w:ascii="Times New Roman" w:hAnsi="Times New Roman" w:cs="Times New Roman"/>
          <w:b w:val="0"/>
          <w:sz w:val="28"/>
          <w:szCs w:val="28"/>
        </w:rPr>
        <w:softHyphen/>
        <w:t>ской области в информационн</w:t>
      </w:r>
      <w:proofErr w:type="gramStart"/>
      <w:r w:rsidRPr="00066BB2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66BB2">
        <w:rPr>
          <w:rFonts w:ascii="Times New Roman" w:hAnsi="Times New Roman" w:cs="Times New Roman"/>
          <w:b w:val="0"/>
          <w:sz w:val="28"/>
          <w:szCs w:val="28"/>
        </w:rPr>
        <w:t xml:space="preserve"> телекоммуникационной сети интернет и опубликовывается в газете сельская правда.</w:t>
      </w:r>
    </w:p>
    <w:p w:rsidR="00BC2596" w:rsidRDefault="00BC2596" w:rsidP="00A514E1">
      <w:pPr>
        <w:pStyle w:val="10"/>
        <w:keepNext/>
        <w:keepLines/>
        <w:shd w:val="clear" w:color="auto" w:fill="auto"/>
        <w:spacing w:after="266" w:line="260" w:lineRule="exact"/>
        <w:ind w:left="440"/>
        <w:jc w:val="left"/>
      </w:pPr>
    </w:p>
    <w:p w:rsidR="00A514E1" w:rsidRDefault="00A514E1" w:rsidP="00A514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А.А.Жеребнюк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8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B6"/>
    <w:multiLevelType w:val="hybridMultilevel"/>
    <w:tmpl w:val="9D2C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56FB0"/>
    <w:multiLevelType w:val="hybridMultilevel"/>
    <w:tmpl w:val="D452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33AB"/>
    <w:multiLevelType w:val="multilevel"/>
    <w:tmpl w:val="E9644B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264B1"/>
    <w:multiLevelType w:val="hybridMultilevel"/>
    <w:tmpl w:val="6FDE1566"/>
    <w:lvl w:ilvl="0" w:tplc="8026C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82807"/>
    <w:rsid w:val="00092087"/>
    <w:rsid w:val="0009517A"/>
    <w:rsid w:val="000C5A8E"/>
    <w:rsid w:val="000D1F6B"/>
    <w:rsid w:val="0011251D"/>
    <w:rsid w:val="00115C2D"/>
    <w:rsid w:val="00133B1E"/>
    <w:rsid w:val="00135E0F"/>
    <w:rsid w:val="001361BB"/>
    <w:rsid w:val="00174EA3"/>
    <w:rsid w:val="001925B4"/>
    <w:rsid w:val="001A7D5B"/>
    <w:rsid w:val="001C3B4D"/>
    <w:rsid w:val="001D686E"/>
    <w:rsid w:val="001E4B39"/>
    <w:rsid w:val="001F5A12"/>
    <w:rsid w:val="00217135"/>
    <w:rsid w:val="00265FFC"/>
    <w:rsid w:val="00276E04"/>
    <w:rsid w:val="0029288C"/>
    <w:rsid w:val="002F0401"/>
    <w:rsid w:val="00301EE8"/>
    <w:rsid w:val="0031530E"/>
    <w:rsid w:val="00327BFA"/>
    <w:rsid w:val="0035014A"/>
    <w:rsid w:val="003572FC"/>
    <w:rsid w:val="00394B40"/>
    <w:rsid w:val="003C5EE4"/>
    <w:rsid w:val="00403163"/>
    <w:rsid w:val="00404DB4"/>
    <w:rsid w:val="00406B09"/>
    <w:rsid w:val="00447FAD"/>
    <w:rsid w:val="00467DB8"/>
    <w:rsid w:val="00476F46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634B88"/>
    <w:rsid w:val="00640358"/>
    <w:rsid w:val="00652B51"/>
    <w:rsid w:val="006769F4"/>
    <w:rsid w:val="00695975"/>
    <w:rsid w:val="006F4AA4"/>
    <w:rsid w:val="00702B4E"/>
    <w:rsid w:val="00713C0E"/>
    <w:rsid w:val="00721B63"/>
    <w:rsid w:val="007467C4"/>
    <w:rsid w:val="00764F05"/>
    <w:rsid w:val="007D1804"/>
    <w:rsid w:val="007E155A"/>
    <w:rsid w:val="007E38EA"/>
    <w:rsid w:val="007F2137"/>
    <w:rsid w:val="007F34F2"/>
    <w:rsid w:val="007F4B4F"/>
    <w:rsid w:val="008226AC"/>
    <w:rsid w:val="00835F92"/>
    <w:rsid w:val="00851A0B"/>
    <w:rsid w:val="0085668F"/>
    <w:rsid w:val="00867237"/>
    <w:rsid w:val="00873514"/>
    <w:rsid w:val="008805F0"/>
    <w:rsid w:val="00881C8C"/>
    <w:rsid w:val="0089647A"/>
    <w:rsid w:val="008969AE"/>
    <w:rsid w:val="008A1B10"/>
    <w:rsid w:val="008D3EC9"/>
    <w:rsid w:val="008E1464"/>
    <w:rsid w:val="008F6680"/>
    <w:rsid w:val="0090663C"/>
    <w:rsid w:val="00906C62"/>
    <w:rsid w:val="00917D56"/>
    <w:rsid w:val="00931CBF"/>
    <w:rsid w:val="009638D7"/>
    <w:rsid w:val="00964C6E"/>
    <w:rsid w:val="00981384"/>
    <w:rsid w:val="0098728A"/>
    <w:rsid w:val="0099398F"/>
    <w:rsid w:val="009C72FA"/>
    <w:rsid w:val="00A15413"/>
    <w:rsid w:val="00A174DD"/>
    <w:rsid w:val="00A514E1"/>
    <w:rsid w:val="00A640EC"/>
    <w:rsid w:val="00A926D7"/>
    <w:rsid w:val="00A97FCB"/>
    <w:rsid w:val="00AB473E"/>
    <w:rsid w:val="00AC4DC3"/>
    <w:rsid w:val="00AE3C72"/>
    <w:rsid w:val="00AF4B48"/>
    <w:rsid w:val="00B0373C"/>
    <w:rsid w:val="00B16691"/>
    <w:rsid w:val="00B40E6E"/>
    <w:rsid w:val="00B54FEE"/>
    <w:rsid w:val="00B55D97"/>
    <w:rsid w:val="00B56721"/>
    <w:rsid w:val="00B62335"/>
    <w:rsid w:val="00B74B8C"/>
    <w:rsid w:val="00B85E73"/>
    <w:rsid w:val="00B872B2"/>
    <w:rsid w:val="00BC2596"/>
    <w:rsid w:val="00BF43E1"/>
    <w:rsid w:val="00C02995"/>
    <w:rsid w:val="00C55257"/>
    <w:rsid w:val="00C61D7F"/>
    <w:rsid w:val="00C965AA"/>
    <w:rsid w:val="00CA3542"/>
    <w:rsid w:val="00CA5FEB"/>
    <w:rsid w:val="00CB6795"/>
    <w:rsid w:val="00CF1DE4"/>
    <w:rsid w:val="00D00091"/>
    <w:rsid w:val="00D04F74"/>
    <w:rsid w:val="00D34FB4"/>
    <w:rsid w:val="00D64875"/>
    <w:rsid w:val="00D665DA"/>
    <w:rsid w:val="00D70E56"/>
    <w:rsid w:val="00D92705"/>
    <w:rsid w:val="00DD330D"/>
    <w:rsid w:val="00E0524A"/>
    <w:rsid w:val="00E3053F"/>
    <w:rsid w:val="00E42873"/>
    <w:rsid w:val="00E439B4"/>
    <w:rsid w:val="00E50C92"/>
    <w:rsid w:val="00E52F6C"/>
    <w:rsid w:val="00E71AE3"/>
    <w:rsid w:val="00E90A8D"/>
    <w:rsid w:val="00EA5FAD"/>
    <w:rsid w:val="00EB644F"/>
    <w:rsid w:val="00ED1358"/>
    <w:rsid w:val="00ED7D48"/>
    <w:rsid w:val="00F218A9"/>
    <w:rsid w:val="00F454FC"/>
    <w:rsid w:val="00F8514C"/>
    <w:rsid w:val="00FA031E"/>
    <w:rsid w:val="00FA37E9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A51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14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14E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514E1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Exact">
    <w:name w:val="Основной текст (4) Exact"/>
    <w:basedOn w:val="a0"/>
    <w:link w:val="4"/>
    <w:rsid w:val="00BC259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C2596"/>
    <w:pPr>
      <w:widowControl w:val="0"/>
      <w:shd w:val="clear" w:color="auto" w:fill="FFFFFF"/>
      <w:spacing w:before="60" w:after="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</w:rPr>
  </w:style>
  <w:style w:type="character" w:styleId="a7">
    <w:name w:val="Hyperlink"/>
    <w:basedOn w:val="a0"/>
    <w:rsid w:val="006F4AA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na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070D-3DD1-4F4E-89EC-89AA22E2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2016-01-13T09:38:00Z</cp:lastPrinted>
  <dcterms:created xsi:type="dcterms:W3CDTF">2012-06-06T09:45:00Z</dcterms:created>
  <dcterms:modified xsi:type="dcterms:W3CDTF">2017-01-12T07:24:00Z</dcterms:modified>
</cp:coreProperties>
</file>